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宋体" w:eastAsia="宋体" w:cs="Times New Roman"/>
          <w:sz w:val="36"/>
          <w:szCs w:val="36"/>
        </w:rPr>
      </w:pPr>
      <w:r>
        <w:rPr>
          <w:rFonts w:hint="eastAsia" w:ascii="Times New Roman" w:hAnsi="宋体" w:eastAsia="宋体" w:cs="Times New Roman"/>
          <w:sz w:val="36"/>
          <w:szCs w:val="36"/>
        </w:rPr>
        <w:t>临床试验立项递交资料表</w:t>
      </w:r>
    </w:p>
    <w:tbl>
      <w:tblPr>
        <w:tblStyle w:val="7"/>
        <w:tblW w:w="8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6"/>
        <w:gridCol w:w="2837"/>
        <w:gridCol w:w="709"/>
        <w:gridCol w:w="708"/>
        <w:gridCol w:w="70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试验项目</w:t>
            </w:r>
          </w:p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名称</w:t>
            </w:r>
          </w:p>
        </w:tc>
        <w:tc>
          <w:tcPr>
            <w:tcW w:w="66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9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ind w:left="9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申办方</w:t>
            </w:r>
          </w:p>
        </w:tc>
        <w:tc>
          <w:tcPr>
            <w:tcW w:w="2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ind w:left="9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递交人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425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文件名</w:t>
            </w:r>
          </w:p>
        </w:tc>
        <w:tc>
          <w:tcPr>
            <w:tcW w:w="2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上交情况</w:t>
            </w: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25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NA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/>
              </w:rPr>
              <w:t>申办者或CRO委托临床试验机构进行临床试验的委托函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NMPA批件或临床试验通知书/备案文件或注册临床批件（IV期试验）（编号_____________）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/>
              </w:rPr>
              <w:t>申办者的资质（营业执照等）、GMP证书或满足GMP条件的声明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申办者给CRO的委托函和CRO资质（如适用）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中心实验室或第三方实验室（如适用）资质及室间质评证书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监查员委托函、简历及资质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我国人类遗传资源采集、保藏、利用、对外提供的既往审批/备案材料（申请书、受理文件、批件、备案证明等）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组长单位的伦理批件和成员表（如适用）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研究者手册（版本号，日期）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试验方案（版本号、日期）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病例报告表（或EDC）样表（版本号，日期）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>研究病历样表（版本号、日期）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知情同意书（版本号、日期）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受试者招募广告（如适用）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其他受试者相关材料（如适用）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试验用药品的药检证明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试验用药品的说明书（如适用）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临床试验责任保险单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盲法试验的揭盲程序（如适用）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申办者、CRO、统计单位、参加单位信息表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本中心拟参加本试验的研究者名单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本中心拟参加本试验的研究者资质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选择安慰剂对照的原因说明（如适用）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风险管理计划（如适用）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SMO和CRC资质资料（如适用）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药物临床试验申请表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研究者利益冲突声明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</w:tbl>
    <w:p>
      <w:pPr>
        <w:rPr>
          <w:rFonts w:hint="eastAsia" w:hAnsi="宋体" w:eastAsia="宋体"/>
          <w:sz w:val="18"/>
          <w:szCs w:val="1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注：该材料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包括但不限以上内容，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一式两份（伦理及机构各一份），资料盖封面章及骑缝章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417" w:header="850" w:footer="850" w:gutter="56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360" w:lineRule="auto"/>
      <w:jc w:val="right"/>
      <w:textAlignment w:val="auto"/>
      <w:rPr>
        <w:rFonts w:hint="default" w:ascii="Times New Roman" w:hAnsi="Times New Roman" w:cs="Times New Roman" w:eastAsiaTheme="minorEastAsia"/>
        <w:sz w:val="21"/>
        <w:szCs w:val="21"/>
        <w:lang w:val="en-US" w:eastAsia="zh-CN"/>
      </w:rPr>
    </w:pPr>
    <w:r>
      <w:rPr>
        <w:rFonts w:hint="default" w:ascii="Times New Roman" w:hAnsi="Times New Roman" w:cs="Times New Roman"/>
        <w:sz w:val="21"/>
        <w:szCs w:val="21"/>
        <w:lang w:eastAsia="zh-CN"/>
      </w:rPr>
      <w:t>版本号：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3.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pBdr>
        <w:bottom w:val="single" w:color="auto" w:sz="4" w:space="1"/>
      </w:pBdr>
      <w:tabs>
        <w:tab w:val="left" w:pos="3078"/>
        <w:tab w:val="left" w:pos="3621"/>
        <w:tab w:val="center" w:pos="4536"/>
        <w:tab w:val="right" w:pos="8426"/>
        <w:tab w:val="clear" w:pos="4153"/>
        <w:tab w:val="clear" w:pos="8306"/>
      </w:tabs>
      <w:kinsoku/>
      <w:wordWrap/>
      <w:overflowPunct/>
      <w:topLinePunct w:val="0"/>
      <w:autoSpaceDE/>
      <w:autoSpaceDN/>
      <w:bidi w:val="0"/>
      <w:adjustRightInd/>
      <w:snapToGrid/>
      <w:spacing w:line="360" w:lineRule="auto"/>
      <w:jc w:val="right"/>
      <w:textAlignment w:val="auto"/>
      <w:rPr>
        <w:rFonts w:hint="default" w:ascii="Times New Roman" w:hAnsi="Times New Roman" w:eastAsia="宋体" w:cs="Times New Roman"/>
        <w:sz w:val="21"/>
        <w:szCs w:val="21"/>
      </w:rPr>
    </w:pPr>
    <w:r>
      <w:rPr>
        <w:rFonts w:hint="eastAsia" w:ascii="Times New Roman" w:hAnsi="Times New Roman" w:eastAsia="宋体" w:cs="Times New Roman"/>
        <w:color w:val="000000"/>
        <w:sz w:val="48"/>
        <w:szCs w:val="48"/>
        <w:lang w:eastAsia="zh-C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57785</wp:posOffset>
          </wp:positionH>
          <wp:positionV relativeFrom="margin">
            <wp:posOffset>-791845</wp:posOffset>
          </wp:positionV>
          <wp:extent cx="770255" cy="770255"/>
          <wp:effectExtent l="0" t="0" r="10795" b="10795"/>
          <wp:wrapSquare wrapText="bothSides"/>
          <wp:docPr id="2" name="图片 2" descr="院徽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院徽大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255" cy="770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Times New Roman" w:hAnsi="Times New Roman" w:eastAsia="宋体" w:cs="Times New Roman"/>
        <w:sz w:val="21"/>
        <w:szCs w:val="21"/>
      </w:rPr>
      <w:t>国家药物临床试验机构</w:t>
    </w:r>
  </w:p>
  <w:p>
    <w:pPr>
      <w:pStyle w:val="6"/>
      <w:keepNext w:val="0"/>
      <w:keepLines w:val="0"/>
      <w:pageBreakBefore w:val="0"/>
      <w:widowControl w:val="0"/>
      <w:pBdr>
        <w:bottom w:val="single" w:color="auto" w:sz="4" w:space="1"/>
      </w:pBdr>
      <w:tabs>
        <w:tab w:val="left" w:pos="3078"/>
        <w:tab w:val="center" w:pos="4536"/>
        <w:tab w:val="clear" w:pos="4153"/>
        <w:tab w:val="clear" w:pos="8306"/>
      </w:tabs>
      <w:kinsoku/>
      <w:wordWrap/>
      <w:overflowPunct/>
      <w:topLinePunct w:val="0"/>
      <w:autoSpaceDE/>
      <w:autoSpaceDN/>
      <w:bidi w:val="0"/>
      <w:adjustRightInd/>
      <w:snapToGrid/>
      <w:spacing w:line="360" w:lineRule="auto"/>
      <w:jc w:val="right"/>
      <w:textAlignment w:val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  <w:r>
      <w:rPr>
        <w:rFonts w:hint="default" w:ascii="Times New Roman" w:hAnsi="Times New Roman" w:eastAsia="宋体" w:cs="Times New Roman"/>
        <w:sz w:val="21"/>
        <w:szCs w:val="21"/>
      </w:rPr>
      <w:t>JNYY-JG-SOP-002-T0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A7"/>
    <w:rsid w:val="00143FF4"/>
    <w:rsid w:val="001C5C65"/>
    <w:rsid w:val="002072CB"/>
    <w:rsid w:val="0028444F"/>
    <w:rsid w:val="003322A7"/>
    <w:rsid w:val="003B2FD9"/>
    <w:rsid w:val="003F3F27"/>
    <w:rsid w:val="00420AF8"/>
    <w:rsid w:val="004301C5"/>
    <w:rsid w:val="004E2AD0"/>
    <w:rsid w:val="00561EC1"/>
    <w:rsid w:val="00632936"/>
    <w:rsid w:val="006C695F"/>
    <w:rsid w:val="00716BC6"/>
    <w:rsid w:val="007212E2"/>
    <w:rsid w:val="0085651A"/>
    <w:rsid w:val="008A69AC"/>
    <w:rsid w:val="00926260"/>
    <w:rsid w:val="009500F5"/>
    <w:rsid w:val="009A5CCD"/>
    <w:rsid w:val="00A14936"/>
    <w:rsid w:val="00A84386"/>
    <w:rsid w:val="00A940B1"/>
    <w:rsid w:val="00C132D9"/>
    <w:rsid w:val="00CF4A82"/>
    <w:rsid w:val="034E75CE"/>
    <w:rsid w:val="1ACE77B9"/>
    <w:rsid w:val="200A3BC7"/>
    <w:rsid w:val="2F9F3583"/>
    <w:rsid w:val="35624A8F"/>
    <w:rsid w:val="3D280A70"/>
    <w:rsid w:val="51A667D4"/>
    <w:rsid w:val="56A75FAD"/>
    <w:rsid w:val="60530910"/>
    <w:rsid w:val="702407DF"/>
    <w:rsid w:val="7545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rPr>
      <w:rFonts w:ascii="Tahoma" w:hAnsi="Tahoma"/>
      <w:sz w:val="28"/>
      <w:szCs w:val="20"/>
    </w:rPr>
  </w:style>
  <w:style w:type="paragraph" w:styleId="3">
    <w:name w:val="Plain Text"/>
    <w:basedOn w:val="1"/>
    <w:link w:val="11"/>
    <w:qFormat/>
    <w:uiPriority w:val="0"/>
    <w:rPr>
      <w:rFonts w:ascii="宋体" w:hAnsi="Courier New" w:eastAsia="楷体_GB2312" w:cs="Courier New"/>
      <w:bCs/>
      <w:sz w:val="24"/>
      <w:szCs w:val="21"/>
    </w:rPr>
  </w:style>
  <w:style w:type="paragraph" w:styleId="4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3"/>
    <w:qFormat/>
    <w:uiPriority w:val="0"/>
    <w:rPr>
      <w:rFonts w:ascii="宋体" w:hAnsi="Courier New" w:eastAsia="楷体_GB2312" w:cs="Courier New"/>
      <w:bCs/>
      <w:sz w:val="24"/>
      <w:szCs w:val="21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128</Words>
  <Characters>736</Characters>
  <Lines>6</Lines>
  <Paragraphs>1</Paragraphs>
  <TotalTime>1</TotalTime>
  <ScaleCrop>false</ScaleCrop>
  <LinksUpToDate>false</LinksUpToDate>
  <CharactersWithSpaces>863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2018-06-02T01:39:00Z</dcterms:created>
  <dc:creator>AutoBVT</dc:creator>
  <cp:lastModifiedBy>陈丹</cp:lastModifiedBy>
  <cp:lastPrinted>2021-01-04T01:35:00Z</cp:lastPrinted>
  <dcterms:modified xsi:type="dcterms:W3CDTF">2021-01-04T07:56:22Z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